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66" w:rsidRDefault="008D7066">
      <w:pPr>
        <w:spacing w:after="0"/>
        <w:ind w:left="-1440" w:right="10800"/>
      </w:pPr>
    </w:p>
    <w:tbl>
      <w:tblPr>
        <w:tblStyle w:val="TableGrid"/>
        <w:tblW w:w="10133" w:type="dxa"/>
        <w:tblInd w:w="-422" w:type="dxa"/>
        <w:tblCellMar>
          <w:top w:w="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501"/>
        <w:gridCol w:w="1931"/>
        <w:gridCol w:w="20"/>
        <w:gridCol w:w="3381"/>
        <w:gridCol w:w="2261"/>
        <w:gridCol w:w="20"/>
      </w:tblGrid>
      <w:tr w:rsidR="008D7066">
        <w:trPr>
          <w:gridBefore w:val="1"/>
          <w:wBefore w:w="19" w:type="dxa"/>
          <w:trHeight w:val="576"/>
        </w:trPr>
        <w:tc>
          <w:tcPr>
            <w:tcW w:w="10133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0070BF"/>
            <w:vAlign w:val="center"/>
          </w:tcPr>
          <w:p w:rsidR="008D7066" w:rsidRDefault="007A22B9" w:rsidP="007A22B9">
            <w:pPr>
              <w:spacing w:after="0"/>
              <w:ind w:right="35"/>
              <w:jc w:val="center"/>
            </w:pPr>
            <w:r>
              <w:rPr>
                <w:b/>
                <w:color w:val="FFFFFF"/>
              </w:rPr>
              <w:t>202</w:t>
            </w:r>
            <w:r w:rsidRPr="007A22B9">
              <w:rPr>
                <w:b/>
                <w:color w:val="FFFFFF"/>
              </w:rPr>
              <w:t>2</w:t>
            </w:r>
            <w:r>
              <w:rPr>
                <w:b/>
                <w:color w:val="FFFFFF"/>
              </w:rPr>
              <w:t xml:space="preserve">-ci </w:t>
            </w:r>
            <w:proofErr w:type="spellStart"/>
            <w:r>
              <w:rPr>
                <w:b/>
                <w:color w:val="FFFFFF"/>
              </w:rPr>
              <w:t>il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üzr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idar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etm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orqanları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zif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li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ş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xsl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r</w:t>
            </w:r>
            <w:proofErr w:type="spellEnd"/>
            <w:r>
              <w:rPr>
                <w:b/>
                <w:color w:val="FFFFFF"/>
              </w:rPr>
              <w:t xml:space="preserve">, </w:t>
            </w:r>
            <w:proofErr w:type="spellStart"/>
            <w:r>
              <w:rPr>
                <w:b/>
                <w:color w:val="FFFFFF"/>
              </w:rPr>
              <w:t>onların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sas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lav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iş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yerl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ri</w:t>
            </w:r>
            <w:proofErr w:type="spellEnd"/>
            <w:r>
              <w:rPr>
                <w:b/>
                <w:color w:val="FFFFFF"/>
              </w:rPr>
              <w:t xml:space="preserve">; </w:t>
            </w:r>
          </w:p>
        </w:tc>
      </w:tr>
      <w:tr w:rsidR="008D7066">
        <w:trPr>
          <w:gridBefore w:val="1"/>
          <w:wBefore w:w="19" w:type="dxa"/>
          <w:trHeight w:val="79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72"/>
            </w:pPr>
            <w:proofErr w:type="spellStart"/>
            <w:r>
              <w:rPr>
                <w:b/>
                <w:sz w:val="24"/>
              </w:rPr>
              <w:t>İdar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etm</w:t>
            </w:r>
            <w:r>
              <w:rPr>
                <w:b/>
                <w:sz w:val="24"/>
              </w:rPr>
              <w:t>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orqanını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58"/>
            </w:pPr>
            <w:proofErr w:type="spellStart"/>
            <w:r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zif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xsin</w:t>
            </w:r>
            <w:proofErr w:type="spellEnd"/>
            <w:r>
              <w:rPr>
                <w:b/>
                <w:sz w:val="24"/>
              </w:rPr>
              <w:t xml:space="preserve"> A.S  </w:t>
            </w:r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right="33"/>
              <w:jc w:val="center"/>
            </w:pPr>
            <w:proofErr w:type="spellStart"/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sas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right="37"/>
              <w:jc w:val="center"/>
            </w:pPr>
            <w:proofErr w:type="spellStart"/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lav</w:t>
            </w:r>
            <w:r>
              <w:rPr>
                <w:b/>
                <w:sz w:val="24"/>
              </w:rPr>
              <w:t>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Müşahid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Anar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hm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zov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>“</w:t>
            </w:r>
            <w:proofErr w:type="spellStart"/>
            <w:r>
              <w:rPr>
                <w:b/>
                <w:sz w:val="20"/>
              </w:rPr>
              <w:t>Muganbank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zsiz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Müşahid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 xml:space="preserve">İdris </w:t>
            </w:r>
            <w:proofErr w:type="spellStart"/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mm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>“</w:t>
            </w:r>
            <w:proofErr w:type="spellStart"/>
            <w:r>
              <w:rPr>
                <w:b/>
                <w:sz w:val="20"/>
              </w:rPr>
              <w:t>Muganbank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zsiz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Müşahid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hm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mm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>“</w:t>
            </w:r>
            <w:proofErr w:type="spellStart"/>
            <w:r>
              <w:rPr>
                <w:b/>
                <w:sz w:val="20"/>
              </w:rPr>
              <w:t>Muganbank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zsiz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Direktor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 xml:space="preserve">Zahir Abdullayev 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 xml:space="preserve">“MFX-Trading </w:t>
            </w:r>
            <w:proofErr w:type="spellStart"/>
            <w:r>
              <w:rPr>
                <w:b/>
                <w:sz w:val="20"/>
              </w:rPr>
              <w:t>İnvestisiya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Şirk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Yoxdur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576"/>
        </w:trPr>
        <w:tc>
          <w:tcPr>
            <w:tcW w:w="10133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0070BF"/>
            <w:vAlign w:val="center"/>
          </w:tcPr>
          <w:p w:rsidR="008D7066" w:rsidRDefault="007A22B9" w:rsidP="007A22B9">
            <w:pPr>
              <w:spacing w:after="0"/>
              <w:ind w:left="63"/>
              <w:jc w:val="center"/>
            </w:pPr>
            <w:r>
              <w:rPr>
                <w:b/>
                <w:color w:val="FFFFFF"/>
              </w:rPr>
              <w:t>202</w:t>
            </w:r>
            <w:r w:rsidRPr="007A22B9">
              <w:rPr>
                <w:b/>
                <w:color w:val="FFFFFF"/>
              </w:rPr>
              <w:t>2</w:t>
            </w:r>
            <w:r>
              <w:rPr>
                <w:b/>
                <w:color w:val="FFFFFF"/>
              </w:rPr>
              <w:t xml:space="preserve">-ci </w:t>
            </w:r>
            <w:proofErr w:type="spellStart"/>
            <w:r>
              <w:rPr>
                <w:b/>
                <w:color w:val="FFFFFF"/>
              </w:rPr>
              <w:t>il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üzr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İdar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etm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orqanının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bir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üzvün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verilmiş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öd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nişl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haqqında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ümumi</w:t>
            </w:r>
            <w:proofErr w:type="spellEnd"/>
            <w:r>
              <w:rPr>
                <w:b/>
                <w:color w:val="FFFFFF"/>
              </w:rPr>
              <w:t xml:space="preserve">  </w:t>
            </w:r>
            <w:proofErr w:type="spellStart"/>
            <w:r>
              <w:rPr>
                <w:b/>
                <w:color w:val="FFFFFF"/>
              </w:rPr>
              <w:t>vm</w:t>
            </w:r>
            <w:r>
              <w:rPr>
                <w:b/>
                <w:color w:val="FFFFFF"/>
              </w:rPr>
              <w:t>ə</w:t>
            </w:r>
            <w:r>
              <w:rPr>
                <w:b/>
                <w:color w:val="FFFFFF"/>
              </w:rPr>
              <w:t>lumat</w:t>
            </w:r>
            <w:proofErr w:type="spellEnd"/>
          </w:p>
        </w:tc>
      </w:tr>
      <w:tr w:rsidR="008D7066">
        <w:trPr>
          <w:gridBefore w:val="1"/>
          <w:wBefore w:w="19" w:type="dxa"/>
          <w:trHeight w:val="79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65"/>
              <w:jc w:val="center"/>
            </w:pPr>
            <w:r>
              <w:rPr>
                <w:b/>
                <w:sz w:val="24"/>
              </w:rPr>
              <w:t xml:space="preserve">№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63"/>
              <w:jc w:val="center"/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68"/>
              <w:jc w:val="center"/>
            </w:pPr>
            <w:proofErr w:type="spellStart"/>
            <w:r>
              <w:rPr>
                <w:b/>
                <w:sz w:val="24"/>
              </w:rPr>
              <w:t>Tutduğu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zif</w:t>
            </w:r>
            <w:r>
              <w:rPr>
                <w:b/>
                <w:sz w:val="24"/>
              </w:rPr>
              <w:t>ə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69"/>
              <w:jc w:val="center"/>
            </w:pPr>
            <w:proofErr w:type="spellStart"/>
            <w:r>
              <w:rPr>
                <w:b/>
                <w:sz w:val="24"/>
              </w:rPr>
              <w:t>Öd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nişin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bl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ği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70"/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Anar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hm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zov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Müşahid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dri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  <w:lang w:val="ru-RU"/>
              </w:rPr>
              <w:t>0,00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70"/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 xml:space="preserve">İdris </w:t>
            </w:r>
            <w:proofErr w:type="spellStart"/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mm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Müşahid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üzvü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  <w:lang w:val="ru-RU"/>
              </w:rPr>
              <w:t>0,00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70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hm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mm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Müşahid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üzvü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  <w:lang w:val="ru-RU"/>
              </w:rPr>
              <w:t>0,00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left="70"/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 xml:space="preserve">Zahir Abdullayev 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proofErr w:type="spellStart"/>
            <w:r>
              <w:rPr>
                <w:b/>
                <w:sz w:val="20"/>
              </w:rPr>
              <w:t>Direktor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</w:pPr>
            <w:r>
              <w:rPr>
                <w:b/>
                <w:sz w:val="20"/>
              </w:rPr>
              <w:t xml:space="preserve">18 000.00 AZN  </w:t>
            </w:r>
          </w:p>
        </w:tc>
      </w:tr>
      <w:tr w:rsidR="008D7066">
        <w:trPr>
          <w:gridAfter w:val="1"/>
          <w:wAfter w:w="20" w:type="dxa"/>
          <w:trHeight w:val="634"/>
        </w:trPr>
        <w:tc>
          <w:tcPr>
            <w:tcW w:w="10133" w:type="dxa"/>
            <w:gridSpan w:val="6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shd w:val="clear" w:color="auto" w:fill="0070BF"/>
            <w:vAlign w:val="center"/>
          </w:tcPr>
          <w:p w:rsidR="008D7066" w:rsidRDefault="007A22B9" w:rsidP="007A22B9">
            <w:pPr>
              <w:spacing w:after="0"/>
              <w:ind w:left="6"/>
              <w:jc w:val="center"/>
            </w:pPr>
            <w:r>
              <w:rPr>
                <w:b/>
                <w:color w:val="FFFFFF"/>
              </w:rPr>
              <w:t>202</w:t>
            </w:r>
            <w:r>
              <w:rPr>
                <w:b/>
                <w:color w:val="FFFFFF"/>
                <w:lang w:val="ru-RU"/>
              </w:rPr>
              <w:t>2</w:t>
            </w:r>
            <w:bookmarkStart w:id="0" w:name="_GoBack"/>
            <w:bookmarkEnd w:id="0"/>
            <w:r>
              <w:rPr>
                <w:b/>
                <w:color w:val="FFFFFF"/>
              </w:rPr>
              <w:t xml:space="preserve">-ci </w:t>
            </w:r>
            <w:proofErr w:type="spellStart"/>
            <w:r>
              <w:rPr>
                <w:b/>
                <w:color w:val="FFFFFF"/>
              </w:rPr>
              <w:t>il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üzr</w:t>
            </w:r>
            <w:r>
              <w:rPr>
                <w:b/>
                <w:color w:val="FFFFFF"/>
              </w:rPr>
              <w:t>ə</w:t>
            </w:r>
            <w:proofErr w:type="spellEnd"/>
            <w:r>
              <w:rPr>
                <w:b/>
                <w:color w:val="FFFFFF"/>
              </w:rPr>
              <w:t xml:space="preserve"> dividend </w:t>
            </w:r>
            <w:proofErr w:type="spellStart"/>
            <w:r>
              <w:rPr>
                <w:b/>
                <w:color w:val="FFFFFF"/>
              </w:rPr>
              <w:t>strategiyası</w:t>
            </w:r>
            <w:proofErr w:type="spellEnd"/>
          </w:p>
        </w:tc>
      </w:tr>
      <w:tr w:rsidR="008D7066">
        <w:trPr>
          <w:gridAfter w:val="1"/>
          <w:wAfter w:w="20" w:type="dxa"/>
          <w:trHeight w:val="317"/>
        </w:trPr>
        <w:tc>
          <w:tcPr>
            <w:tcW w:w="4459" w:type="dxa"/>
            <w:gridSpan w:val="3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D7066" w:rsidRDefault="007A22B9">
            <w:pPr>
              <w:spacing w:after="0"/>
              <w:ind w:right="2"/>
              <w:jc w:val="center"/>
            </w:pPr>
            <w:proofErr w:type="spellStart"/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rarı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ver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orqan</w:t>
            </w:r>
            <w:proofErr w:type="spellEnd"/>
          </w:p>
        </w:tc>
        <w:tc>
          <w:tcPr>
            <w:tcW w:w="567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D7066" w:rsidRDefault="007A22B9">
            <w:pPr>
              <w:spacing w:after="0"/>
              <w:ind w:right="2"/>
              <w:jc w:val="center"/>
            </w:pPr>
            <w:proofErr w:type="spellStart"/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</w:rPr>
              <w:t>ə</w:t>
            </w:r>
            <w:r>
              <w:rPr>
                <w:b/>
                <w:sz w:val="24"/>
              </w:rPr>
              <w:t>rara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alınmışdır</w:t>
            </w:r>
            <w:proofErr w:type="spellEnd"/>
          </w:p>
        </w:tc>
      </w:tr>
      <w:tr w:rsidR="008D7066">
        <w:trPr>
          <w:gridAfter w:val="1"/>
          <w:wAfter w:w="20" w:type="dxa"/>
          <w:trHeight w:val="821"/>
        </w:trPr>
        <w:tc>
          <w:tcPr>
            <w:tcW w:w="445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spacing w:after="0"/>
              <w:ind w:right="48"/>
              <w:jc w:val="center"/>
            </w:pP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sisçil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rin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ümumi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yığıncağının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protokolu</w:t>
            </w:r>
            <w:proofErr w:type="spellEnd"/>
            <w:r>
              <w:rPr>
                <w:b/>
                <w:sz w:val="20"/>
              </w:rPr>
              <w:t xml:space="preserve"> N 2, </w:t>
            </w:r>
          </w:p>
          <w:p w:rsidR="008D7066" w:rsidRPr="007A22B9" w:rsidRDefault="007A22B9" w:rsidP="007A22B9">
            <w:pPr>
              <w:spacing w:after="0"/>
              <w:ind w:left="6"/>
              <w:jc w:val="center"/>
              <w:rPr>
                <w:lang w:val="ru-RU"/>
              </w:rPr>
            </w:pPr>
            <w:r>
              <w:rPr>
                <w:b/>
                <w:sz w:val="20"/>
              </w:rPr>
              <w:t>16.12.202</w:t>
            </w: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567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 w:rsidP="007A22B9">
            <w:pPr>
              <w:spacing w:after="0"/>
              <w:ind w:right="5"/>
              <w:jc w:val="center"/>
            </w:pPr>
            <w:r>
              <w:rPr>
                <w:b/>
                <w:sz w:val="20"/>
              </w:rPr>
              <w:t>202</w:t>
            </w:r>
            <w:r w:rsidRPr="007A22B9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-ci </w:t>
            </w:r>
            <w:proofErr w:type="spellStart"/>
            <w:r>
              <w:rPr>
                <w:b/>
                <w:sz w:val="20"/>
              </w:rPr>
              <w:t>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maliyy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ilind</w:t>
            </w:r>
            <w:r>
              <w:rPr>
                <w:b/>
                <w:sz w:val="20"/>
              </w:rPr>
              <w:t>ə</w:t>
            </w:r>
            <w:proofErr w:type="spellEnd"/>
            <w:r>
              <w:rPr>
                <w:b/>
                <w:sz w:val="20"/>
              </w:rPr>
              <w:t xml:space="preserve"> dividend </w:t>
            </w:r>
            <w:proofErr w:type="spellStart"/>
            <w:r>
              <w:rPr>
                <w:b/>
                <w:sz w:val="20"/>
              </w:rPr>
              <w:t>verilm</w:t>
            </w:r>
            <w:r>
              <w:rPr>
                <w:b/>
                <w:sz w:val="20"/>
              </w:rPr>
              <w:t>ə</w:t>
            </w:r>
            <w:r>
              <w:rPr>
                <w:b/>
                <w:sz w:val="20"/>
              </w:rPr>
              <w:t>sin</w:t>
            </w:r>
            <w:proofErr w:type="spellEnd"/>
          </w:p>
        </w:tc>
      </w:tr>
    </w:tbl>
    <w:p w:rsidR="008D7066" w:rsidRDefault="007A22B9">
      <w:pPr>
        <w:spacing w:after="0"/>
        <w:ind w:left="-413" w:right="-355"/>
      </w:pPr>
      <w:r>
        <w:rPr>
          <w:noProof/>
        </w:rPr>
        <mc:AlternateContent>
          <mc:Choice Requires="wpg">
            <w:drawing>
              <wp:inline distT="0" distB="0" distL="0" distR="0">
                <wp:extent cx="6431281" cy="185928"/>
                <wp:effectExtent l="0" t="0" r="0" b="0"/>
                <wp:docPr id="2082" name="Group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281" cy="185928"/>
                          <a:chOff x="0" y="0"/>
                          <a:chExt cx="6431281" cy="185928"/>
                        </a:xfrm>
                      </wpg:grpSpPr>
                      <wps:wsp>
                        <wps:cNvPr id="2252" name="Shape 2252"/>
                        <wps:cNvSpPr/>
                        <wps:spPr>
                          <a:xfrm>
                            <a:off x="0" y="0"/>
                            <a:ext cx="643128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1" h="185928">
                                <a:moveTo>
                                  <a:pt x="0" y="0"/>
                                </a:moveTo>
                                <a:lnTo>
                                  <a:pt x="6431281" y="0"/>
                                </a:lnTo>
                                <a:lnTo>
                                  <a:pt x="643128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2" style="width:506.4pt;height:14.64pt;mso-position-horizontal-relative:char;mso-position-vertical-relative:line" coordsize="64312,1859">
                <v:shape id="Shape 2253" style="position:absolute;width:64312;height:1859;left:0;top:0;" coordsize="6431281,185928" path="m0,0l6431281,0l6431281,185928l0,185928l0,0">
                  <v:stroke weight="0pt" endcap="flat" joinstyle="miter" miterlimit="10" on="false" color="#000000" opacity="0"/>
                  <v:fill on="true" color="#0070bf"/>
                </v:shape>
              </v:group>
            </w:pict>
          </mc:Fallback>
        </mc:AlternateContent>
      </w:r>
    </w:p>
    <w:sectPr w:rsidR="008D7066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66"/>
    <w:rsid w:val="007A22B9"/>
    <w:rsid w:val="008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50F7"/>
  <w15:docId w15:val="{78DE5001-851C-4646-BDFC-1A57EC48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Forex21</dc:creator>
  <cp:keywords/>
  <cp:lastModifiedBy>Forex21</cp:lastModifiedBy>
  <cp:revision>2</cp:revision>
  <dcterms:created xsi:type="dcterms:W3CDTF">2023-03-07T06:43:00Z</dcterms:created>
  <dcterms:modified xsi:type="dcterms:W3CDTF">2023-03-07T06:43:00Z</dcterms:modified>
</cp:coreProperties>
</file>